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36" w:rsidRDefault="00C60B36" w:rsidP="00C60B36">
      <w:pPr>
        <w:jc w:val="center"/>
      </w:pPr>
      <w:r>
        <w:rPr>
          <w:rFonts w:ascii="Georgia" w:hAnsi="Georgia"/>
          <w:b/>
          <w:bCs/>
          <w:color w:val="0000CD"/>
          <w:sz w:val="20"/>
          <w:szCs w:val="20"/>
        </w:rPr>
        <w:t xml:space="preserve">В начале октября в р.п. Вешкайма проходила ярмарка сельскохозяйственной продукции, которая открылась веселым концертом. В концерте приняли участие </w:t>
      </w:r>
      <w:proofErr w:type="spellStart"/>
      <w:r>
        <w:rPr>
          <w:rFonts w:ascii="Georgia" w:hAnsi="Georgia"/>
          <w:b/>
          <w:bCs/>
          <w:color w:val="0000CD"/>
          <w:sz w:val="20"/>
          <w:szCs w:val="20"/>
        </w:rPr>
        <w:t>Баландина</w:t>
      </w:r>
      <w:proofErr w:type="spellEnd"/>
      <w:r>
        <w:rPr>
          <w:rFonts w:ascii="Georgia" w:hAnsi="Georgia"/>
          <w:b/>
          <w:bCs/>
          <w:color w:val="0000CD"/>
          <w:sz w:val="20"/>
          <w:szCs w:val="20"/>
        </w:rPr>
        <w:t xml:space="preserve"> Катя, </w:t>
      </w:r>
      <w:proofErr w:type="spellStart"/>
      <w:r>
        <w:rPr>
          <w:rFonts w:ascii="Georgia" w:hAnsi="Georgia"/>
          <w:b/>
          <w:bCs/>
          <w:color w:val="0000CD"/>
          <w:sz w:val="20"/>
          <w:szCs w:val="20"/>
        </w:rPr>
        <w:t>Игохина</w:t>
      </w:r>
      <w:proofErr w:type="spellEnd"/>
      <w:r>
        <w:rPr>
          <w:rFonts w:ascii="Georgia" w:hAnsi="Georgia"/>
          <w:b/>
          <w:bCs/>
          <w:color w:val="0000CD"/>
          <w:sz w:val="20"/>
          <w:szCs w:val="20"/>
        </w:rPr>
        <w:t xml:space="preserve"> Настя, вокальная группа "Фантазия".</w:t>
      </w:r>
    </w:p>
    <w:p w:rsidR="00C60B36" w:rsidRDefault="00C60B36" w:rsidP="00C60B3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169667" cy="3990975"/>
            <wp:effectExtent l="19050" t="0" r="0" b="0"/>
            <wp:docPr id="4" name="Рисунок 4" descr="http://elenapanova.ucoz.ru/32/34/kopija_izobrazhenie_1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lenapanova.ucoz.ru/32/34/kopija_izobrazhenie_17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748" cy="3992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B36" w:rsidRDefault="00C60B36"/>
    <w:p w:rsidR="00C60B36" w:rsidRDefault="00C60B36" w:rsidP="00C60B36">
      <w:pPr>
        <w:jc w:val="center"/>
      </w:pPr>
      <w:r>
        <w:rPr>
          <w:rFonts w:ascii="Georgia" w:hAnsi="Georgia"/>
          <w:b/>
          <w:bCs/>
          <w:noProof/>
          <w:color w:val="0000CD"/>
          <w:sz w:val="20"/>
          <w:szCs w:val="20"/>
          <w:lang w:eastAsia="ru-RU"/>
        </w:rPr>
        <w:drawing>
          <wp:inline distT="0" distB="0" distL="0" distR="0">
            <wp:extent cx="3862459" cy="4029075"/>
            <wp:effectExtent l="19050" t="0" r="4691" b="0"/>
            <wp:docPr id="7" name="Рисунок 7" descr="http://elenapanova.ucoz.ru/32/34/kopija_izobrazhenie_1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lenapanova.ucoz.ru/32/34/kopija_izobrazhenie_1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807" cy="4032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648" w:rsidRDefault="00C60B36" w:rsidP="00C60B36">
      <w:pPr>
        <w:jc w:val="center"/>
      </w:pPr>
      <w:r>
        <w:rPr>
          <w:rFonts w:ascii="Georgia" w:hAnsi="Georgia"/>
          <w:b/>
          <w:bCs/>
          <w:noProof/>
          <w:color w:val="0000CD"/>
          <w:sz w:val="20"/>
          <w:szCs w:val="20"/>
          <w:lang w:eastAsia="ru-RU"/>
        </w:rPr>
        <w:lastRenderedPageBreak/>
        <w:drawing>
          <wp:inline distT="0" distB="0" distL="0" distR="0">
            <wp:extent cx="5145534" cy="5257800"/>
            <wp:effectExtent l="19050" t="0" r="0" b="0"/>
            <wp:docPr id="1" name="Рисунок 1" descr="http://elenapanova.ucoz.ru/32/34/izobrazhenie_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lenapanova.ucoz.ru/32/34/izobrazhenie_17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534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4648" w:rsidSect="005C4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B36"/>
    <w:rsid w:val="005C4648"/>
    <w:rsid w:val="00C60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B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2012-11-06T17:36:00Z</dcterms:created>
  <dcterms:modified xsi:type="dcterms:W3CDTF">2012-11-06T17:38:00Z</dcterms:modified>
</cp:coreProperties>
</file>